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916" w:rsidRPr="00C70637" w:rsidRDefault="00730916" w:rsidP="00C70637">
      <w:pPr>
        <w:pStyle w:val="a3"/>
      </w:pPr>
      <w:r w:rsidRPr="00C70637">
        <w:t xml:space="preserve">Планируемые результаты освоения  учебного   предмета  </w:t>
      </w:r>
    </w:p>
    <w:p w:rsidR="00730916" w:rsidRPr="00C70637" w:rsidRDefault="00730916" w:rsidP="00C70637">
      <w:pPr>
        <w:pStyle w:val="a3"/>
      </w:pPr>
    </w:p>
    <w:p w:rsidR="00730916" w:rsidRPr="00C70637" w:rsidRDefault="00730916" w:rsidP="00C70637">
      <w:pPr>
        <w:pStyle w:val="a3"/>
        <w:rPr>
          <w:i/>
        </w:rPr>
      </w:pPr>
      <w:r w:rsidRPr="00C70637">
        <w:rPr>
          <w:i/>
        </w:rPr>
        <w:t>Личностные результаты:</w:t>
      </w:r>
    </w:p>
    <w:p w:rsidR="00730916" w:rsidRPr="00C70637" w:rsidRDefault="00730916" w:rsidP="00C70637">
      <w:pPr>
        <w:pStyle w:val="a3"/>
        <w:rPr>
          <w:i/>
        </w:rPr>
      </w:pPr>
    </w:p>
    <w:p w:rsidR="00730916" w:rsidRPr="00C70637" w:rsidRDefault="00730916" w:rsidP="00C70637">
      <w:pPr>
        <w:pStyle w:val="a3"/>
        <w:rPr>
          <w:color w:val="000000"/>
        </w:rPr>
      </w:pPr>
      <w:r w:rsidRPr="00C70637">
        <w:t xml:space="preserve">        </w:t>
      </w:r>
      <w:r w:rsidRPr="00C70637">
        <w:rPr>
          <w:color w:val="000000"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общества.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730916" w:rsidRPr="00C70637" w:rsidRDefault="00730916" w:rsidP="00C70637">
      <w:pPr>
        <w:pStyle w:val="a3"/>
        <w:rPr>
          <w:color w:val="000000"/>
        </w:rPr>
      </w:pPr>
    </w:p>
    <w:p w:rsidR="00730916" w:rsidRPr="00C70637" w:rsidRDefault="00730916" w:rsidP="00C70637">
      <w:pPr>
        <w:pStyle w:val="a3"/>
        <w:rPr>
          <w:i/>
        </w:rPr>
      </w:pPr>
      <w:r w:rsidRPr="00C70637">
        <w:rPr>
          <w:i/>
        </w:rPr>
        <w:t xml:space="preserve">       </w:t>
      </w:r>
      <w:proofErr w:type="spellStart"/>
      <w:r w:rsidRPr="00C70637">
        <w:rPr>
          <w:i/>
        </w:rPr>
        <w:t>Метапредметные</w:t>
      </w:r>
      <w:proofErr w:type="spellEnd"/>
      <w:r w:rsidRPr="00C70637">
        <w:rPr>
          <w:i/>
        </w:rPr>
        <w:t xml:space="preserve"> результаты:</w:t>
      </w:r>
    </w:p>
    <w:p w:rsidR="00730916" w:rsidRPr="00C70637" w:rsidRDefault="00730916" w:rsidP="00C70637">
      <w:pPr>
        <w:pStyle w:val="a3"/>
        <w:rPr>
          <w:i/>
        </w:rPr>
      </w:pPr>
    </w:p>
    <w:p w:rsidR="00730916" w:rsidRPr="00C70637" w:rsidRDefault="00730916" w:rsidP="00C70637">
      <w:pPr>
        <w:pStyle w:val="a3"/>
      </w:pPr>
      <w:r w:rsidRPr="00C70637">
        <w:t xml:space="preserve">        </w:t>
      </w:r>
      <w:proofErr w:type="gramStart"/>
      <w:r w:rsidRPr="00C70637">
        <w:rPr>
          <w:color w:val="000000"/>
        </w:rPr>
        <w:t xml:space="preserve">Освоение учащимися универсальных способов деятельности, применяемых как в рамках образовательного процесса, так и в реальных жизненных ситуациях: умение выделять признаки и свойства, особенности объектов, процессов и явлений действительности (в </w:t>
      </w:r>
      <w:proofErr w:type="spellStart"/>
      <w:r w:rsidRPr="00C70637">
        <w:rPr>
          <w:color w:val="000000"/>
        </w:rPr>
        <w:t>т.ч</w:t>
      </w:r>
      <w:proofErr w:type="spellEnd"/>
      <w:r w:rsidRPr="00C70637">
        <w:rPr>
          <w:color w:val="000000"/>
        </w:rPr>
        <w:t>. социальных и культурных) в соответствии с содержанием учебного предмета, высказывать суждения на основе сравнения функциональных, эстетических качеств, конструктивных особенностей объектов, процессов и явлений действительности;</w:t>
      </w:r>
      <w:proofErr w:type="gramEnd"/>
      <w:r w:rsidRPr="00C70637">
        <w:rPr>
          <w:color w:val="000000"/>
        </w:rPr>
        <w:t xml:space="preserve"> осуществлять поиск и обработку информации (в том числе с использованием компьютера).</w:t>
      </w:r>
      <w:r w:rsidRPr="00C70637">
        <w:t xml:space="preserve">  Овладение   логическими   действиями   анализа,   синтеза,   сравнения,   обобщения, классификации,    установления    аналогий   и   причинно-следственных      связей,  построения рассуждений, отнесения к известным понятиям.</w:t>
      </w:r>
    </w:p>
    <w:p w:rsidR="00730916" w:rsidRPr="00C70637" w:rsidRDefault="00730916" w:rsidP="00C70637">
      <w:pPr>
        <w:pStyle w:val="a3"/>
      </w:pPr>
      <w:r w:rsidRPr="00C70637">
        <w:rPr>
          <w:color w:val="000000"/>
        </w:rPr>
        <w:t xml:space="preserve"> </w:t>
      </w:r>
      <w:r w:rsidRPr="00C70637">
        <w:t>Готовность     слушать    собеседника    и  вести   диалог.</w:t>
      </w:r>
    </w:p>
    <w:p w:rsidR="00730916" w:rsidRPr="00C70637" w:rsidRDefault="00730916" w:rsidP="00C70637">
      <w:pPr>
        <w:pStyle w:val="a3"/>
      </w:pPr>
    </w:p>
    <w:p w:rsidR="00730916" w:rsidRPr="00C70637" w:rsidRDefault="00730916" w:rsidP="00C70637">
      <w:pPr>
        <w:pStyle w:val="a3"/>
        <w:rPr>
          <w:i/>
        </w:rPr>
      </w:pPr>
      <w:r w:rsidRPr="00C70637">
        <w:rPr>
          <w:rFonts w:eastAsia="Calibri"/>
          <w:i/>
          <w:lang w:eastAsia="en-US"/>
        </w:rPr>
        <w:t xml:space="preserve">       </w:t>
      </w:r>
      <w:r w:rsidRPr="00C70637">
        <w:rPr>
          <w:i/>
        </w:rPr>
        <w:t>Предметные результаты:</w:t>
      </w:r>
    </w:p>
    <w:p w:rsidR="00730916" w:rsidRPr="00C70637" w:rsidRDefault="00730916" w:rsidP="00C70637">
      <w:pPr>
        <w:pStyle w:val="a3"/>
        <w:rPr>
          <w:i/>
        </w:rPr>
      </w:pPr>
    </w:p>
    <w:p w:rsidR="00730916" w:rsidRPr="00C70637" w:rsidRDefault="00730916" w:rsidP="00C70637">
      <w:pPr>
        <w:pStyle w:val="a3"/>
        <w:rPr>
          <w:color w:val="000000"/>
        </w:rPr>
      </w:pPr>
      <w:r w:rsidRPr="00C70637">
        <w:t xml:space="preserve">         </w:t>
      </w:r>
      <w:r w:rsidRPr="00C70637">
        <w:rPr>
          <w:color w:val="000000"/>
        </w:rPr>
        <w:t>Готовность к нравственному самосовершенствованию, духовному саморазвитию;</w:t>
      </w:r>
      <w:r w:rsidRPr="00C70637">
        <w:t xml:space="preserve"> к пониманию основных норм светской  и религиозной морали.</w:t>
      </w:r>
    </w:p>
    <w:p w:rsidR="00730916" w:rsidRPr="00C70637" w:rsidRDefault="00730916" w:rsidP="00C70637">
      <w:pPr>
        <w:pStyle w:val="a3"/>
        <w:rPr>
          <w:color w:val="000000"/>
        </w:rPr>
      </w:pPr>
      <w:r w:rsidRPr="00C70637">
        <w:rPr>
          <w:color w:val="000000"/>
        </w:rPr>
        <w:t xml:space="preserve">   Знакомство с основными нормами светской и религиозной морали, понимание их значения в выстраивании конструктивных отношений в семье и обществе;</w:t>
      </w:r>
    </w:p>
    <w:p w:rsidR="00730916" w:rsidRPr="00C70637" w:rsidRDefault="00730916" w:rsidP="00C70637">
      <w:pPr>
        <w:pStyle w:val="a3"/>
        <w:rPr>
          <w:color w:val="000000"/>
        </w:rPr>
      </w:pPr>
      <w:r w:rsidRPr="00C70637">
        <w:rPr>
          <w:color w:val="000000"/>
        </w:rPr>
        <w:t xml:space="preserve">    Понимание значения нравственности, веры и религии в жизни человека и общества;</w:t>
      </w:r>
    </w:p>
    <w:p w:rsidR="00730916" w:rsidRPr="00C70637" w:rsidRDefault="00730916" w:rsidP="00C70637">
      <w:pPr>
        <w:pStyle w:val="a3"/>
        <w:rPr>
          <w:color w:val="000000"/>
        </w:rPr>
      </w:pPr>
      <w:r w:rsidRPr="00C70637">
        <w:rPr>
          <w:color w:val="000000"/>
        </w:rPr>
        <w:t xml:space="preserve">    Формирование первоначальных представлений о традиционных религиях, их роли в культуре, истории и современности России;</w:t>
      </w:r>
    </w:p>
    <w:p w:rsidR="00730916" w:rsidRPr="00C70637" w:rsidRDefault="00730916" w:rsidP="00C70637">
      <w:pPr>
        <w:pStyle w:val="a3"/>
        <w:rPr>
          <w:color w:val="000000"/>
        </w:rPr>
      </w:pPr>
      <w:r w:rsidRPr="00C70637">
        <w:rPr>
          <w:color w:val="000000"/>
        </w:rPr>
        <w:t xml:space="preserve">    Первоначальные представления об исторической роли традиционных религий в становлении российской государственности. Становление внутренней установки личности поступать согласно своей совести; воспитание нравственности, основанной на свободе совести и вероисповедания, духовных традициях народов России; Осознание ценности человеческой жизни. </w:t>
      </w:r>
    </w:p>
    <w:p w:rsidR="00730916" w:rsidRPr="00C70637" w:rsidRDefault="00730916" w:rsidP="00C70637">
      <w:pPr>
        <w:pStyle w:val="a3"/>
        <w:rPr>
          <w:color w:val="000000"/>
        </w:rPr>
      </w:pPr>
    </w:p>
    <w:p w:rsidR="00730916" w:rsidRPr="00C70637" w:rsidRDefault="00730916" w:rsidP="00C70637">
      <w:pPr>
        <w:pStyle w:val="a3"/>
        <w:rPr>
          <w:color w:val="000000"/>
        </w:rPr>
      </w:pPr>
    </w:p>
    <w:p w:rsidR="00730916" w:rsidRPr="00C70637" w:rsidRDefault="00730916" w:rsidP="00C70637">
      <w:pPr>
        <w:pStyle w:val="a3"/>
        <w:rPr>
          <w:color w:val="000000"/>
        </w:rPr>
      </w:pPr>
    </w:p>
    <w:p w:rsidR="00730916" w:rsidRPr="00C70637" w:rsidRDefault="00730916" w:rsidP="00C70637">
      <w:pPr>
        <w:pStyle w:val="a3"/>
        <w:rPr>
          <w:color w:val="000000"/>
        </w:rPr>
      </w:pPr>
    </w:p>
    <w:p w:rsidR="00730916" w:rsidRPr="00C70637" w:rsidRDefault="00730916" w:rsidP="00C70637">
      <w:pPr>
        <w:pStyle w:val="a3"/>
        <w:rPr>
          <w:color w:val="000000"/>
        </w:rPr>
      </w:pPr>
    </w:p>
    <w:p w:rsidR="00730916" w:rsidRPr="00C70637" w:rsidRDefault="00730916" w:rsidP="00C70637">
      <w:pPr>
        <w:pStyle w:val="a3"/>
        <w:rPr>
          <w:color w:val="000000"/>
        </w:rPr>
      </w:pPr>
    </w:p>
    <w:p w:rsidR="00730916" w:rsidRPr="00C70637" w:rsidRDefault="00730916" w:rsidP="00C70637">
      <w:pPr>
        <w:pStyle w:val="a3"/>
        <w:rPr>
          <w:color w:val="000000"/>
        </w:rPr>
      </w:pPr>
    </w:p>
    <w:p w:rsidR="00730916" w:rsidRPr="00C70637" w:rsidRDefault="00730916" w:rsidP="00C70637">
      <w:pPr>
        <w:pStyle w:val="a3"/>
        <w:rPr>
          <w:color w:val="000000"/>
        </w:rPr>
      </w:pPr>
    </w:p>
    <w:p w:rsidR="00730916" w:rsidRPr="00C70637" w:rsidRDefault="00730916" w:rsidP="00C70637">
      <w:pPr>
        <w:pStyle w:val="a3"/>
        <w:rPr>
          <w:color w:val="000000"/>
        </w:rPr>
      </w:pPr>
    </w:p>
    <w:p w:rsidR="00730916" w:rsidRPr="00C70637" w:rsidRDefault="00730916" w:rsidP="00C70637">
      <w:pPr>
        <w:pStyle w:val="a3"/>
        <w:rPr>
          <w:color w:val="000000"/>
        </w:rPr>
      </w:pPr>
    </w:p>
    <w:p w:rsidR="00730916" w:rsidRPr="00C70637" w:rsidRDefault="00730916" w:rsidP="00C70637">
      <w:pPr>
        <w:pStyle w:val="a3"/>
        <w:rPr>
          <w:color w:val="000000"/>
        </w:rPr>
      </w:pPr>
    </w:p>
    <w:p w:rsidR="00730916" w:rsidRPr="00C70637" w:rsidRDefault="00730916" w:rsidP="00C70637">
      <w:pPr>
        <w:pStyle w:val="a3"/>
        <w:rPr>
          <w:color w:val="000000"/>
        </w:rPr>
      </w:pPr>
    </w:p>
    <w:p w:rsidR="00730916" w:rsidRPr="00C70637" w:rsidRDefault="00730916" w:rsidP="00C70637">
      <w:pPr>
        <w:pStyle w:val="a3"/>
        <w:rPr>
          <w:color w:val="000000"/>
        </w:rPr>
      </w:pPr>
    </w:p>
    <w:p w:rsidR="00730916" w:rsidRPr="00C70637" w:rsidRDefault="00730916" w:rsidP="00C70637">
      <w:pPr>
        <w:pStyle w:val="a3"/>
        <w:rPr>
          <w:color w:val="000000"/>
        </w:rPr>
      </w:pPr>
    </w:p>
    <w:p w:rsidR="00C70637" w:rsidRPr="00C70637" w:rsidRDefault="00C70637" w:rsidP="00C70637">
      <w:pPr>
        <w:pStyle w:val="a3"/>
        <w:rPr>
          <w:color w:val="000000"/>
        </w:rPr>
      </w:pPr>
    </w:p>
    <w:p w:rsidR="00C70637" w:rsidRDefault="00C70637" w:rsidP="00C70637">
      <w:pPr>
        <w:pStyle w:val="a3"/>
        <w:rPr>
          <w:color w:val="000000"/>
        </w:rPr>
      </w:pPr>
      <w:r>
        <w:rPr>
          <w:color w:val="000000"/>
        </w:rPr>
        <w:t xml:space="preserve">                              </w:t>
      </w:r>
    </w:p>
    <w:p w:rsidR="00730916" w:rsidRPr="00C70637" w:rsidRDefault="00C70637" w:rsidP="00C70637">
      <w:pPr>
        <w:pStyle w:val="a3"/>
        <w:rPr>
          <w:color w:val="000000"/>
        </w:rPr>
      </w:pPr>
      <w:r>
        <w:rPr>
          <w:color w:val="000000"/>
        </w:rPr>
        <w:lastRenderedPageBreak/>
        <w:t xml:space="preserve">                                            </w:t>
      </w:r>
      <w:r w:rsidRPr="00C70637">
        <w:rPr>
          <w:color w:val="000000"/>
        </w:rPr>
        <w:t>Содержание учебного предмета</w:t>
      </w:r>
    </w:p>
    <w:tbl>
      <w:tblPr>
        <w:tblpPr w:leftFromText="180" w:rightFromText="180" w:vertAnchor="page" w:horzAnchor="margin" w:tblpY="21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6183"/>
      </w:tblGrid>
      <w:tr w:rsidR="004E796C" w:rsidRPr="00C70637" w:rsidTr="00C70637">
        <w:tc>
          <w:tcPr>
            <w:tcW w:w="1951" w:type="dxa"/>
          </w:tcPr>
          <w:p w:rsidR="004E796C" w:rsidRPr="00C70637" w:rsidRDefault="004E796C" w:rsidP="00C70637">
            <w:pPr>
              <w:pStyle w:val="a3"/>
              <w:rPr>
                <w:color w:val="000000"/>
              </w:rPr>
            </w:pPr>
            <w:r>
              <w:rPr>
                <w:color w:val="000000"/>
              </w:rPr>
              <w:t>Наименование раздела</w:t>
            </w:r>
          </w:p>
        </w:tc>
        <w:tc>
          <w:tcPr>
            <w:tcW w:w="6183" w:type="dxa"/>
            <w:shd w:val="clear" w:color="auto" w:fill="auto"/>
          </w:tcPr>
          <w:p w:rsidR="004E796C" w:rsidRPr="00C70637" w:rsidRDefault="004E796C" w:rsidP="00C70637">
            <w:pPr>
              <w:pStyle w:val="a3"/>
              <w:rPr>
                <w:color w:val="000000"/>
              </w:rPr>
            </w:pPr>
            <w:bookmarkStart w:id="0" w:name="_GoBack"/>
            <w:bookmarkEnd w:id="0"/>
            <w:r w:rsidRPr="00C70637">
              <w:rPr>
                <w:color w:val="000000"/>
              </w:rPr>
              <w:t xml:space="preserve">Содержание тем </w:t>
            </w:r>
          </w:p>
        </w:tc>
      </w:tr>
      <w:tr w:rsidR="004E796C" w:rsidRPr="00C70637" w:rsidTr="00C70637">
        <w:tc>
          <w:tcPr>
            <w:tcW w:w="1951" w:type="dxa"/>
          </w:tcPr>
          <w:p w:rsidR="004E796C" w:rsidRPr="00C70637" w:rsidRDefault="004E796C" w:rsidP="00C70637">
            <w:pPr>
              <w:pStyle w:val="a3"/>
              <w:rPr>
                <w:color w:val="000000"/>
              </w:rPr>
            </w:pPr>
            <w:r w:rsidRPr="00C70637">
              <w:t>Введение в православную духовную традицию</w:t>
            </w:r>
          </w:p>
        </w:tc>
        <w:tc>
          <w:tcPr>
            <w:tcW w:w="6183" w:type="dxa"/>
            <w:shd w:val="clear" w:color="auto" w:fill="auto"/>
          </w:tcPr>
          <w:p w:rsidR="004E796C" w:rsidRPr="00C70637" w:rsidRDefault="004E796C" w:rsidP="00C70637">
            <w:pPr>
              <w:pStyle w:val="a3"/>
              <w:rPr>
                <w:color w:val="000000"/>
              </w:rPr>
            </w:pPr>
            <w:r w:rsidRPr="00C70637">
              <w:rPr>
                <w:color w:val="000000"/>
              </w:rPr>
              <w:t xml:space="preserve">Введение. </w:t>
            </w:r>
            <w:r w:rsidRPr="00C70637">
              <w:rPr>
                <w:rFonts w:eastAsiaTheme="minorHAnsi"/>
                <w:lang w:eastAsia="en-US"/>
              </w:rPr>
              <w:t xml:space="preserve"> Россия – Родина моя.</w:t>
            </w:r>
            <w:r w:rsidRPr="00C70637">
              <w:rPr>
                <w:color w:val="000000"/>
              </w:rPr>
              <w:t xml:space="preserve"> Христианство</w:t>
            </w:r>
            <w:r w:rsidRPr="00C70637">
              <w:t xml:space="preserve"> Введение в православную духовную традицию. Особенности восточного христианства. Культура и религия. Во что верят православные христиане. Добро и зло в православной традиции. Золотое правило нравственности. Любовь к </w:t>
            </w:r>
            <w:proofErr w:type="gramStart"/>
            <w:r w:rsidRPr="00C70637">
              <w:t>ближнему</w:t>
            </w:r>
            <w:proofErr w:type="gramEnd"/>
            <w:r w:rsidRPr="00C70637">
              <w:t>. Отношение к труду. Долг и ответственность. Милосердие и сострадание. Православие в России. Православный храм и другие святыни. Символический язык православной культуры: христианское искусство (иконы, фрески, церковное пение, прикладное искусство), православный календарь. Праздники. Христианская семья и ее ценности.</w:t>
            </w:r>
          </w:p>
        </w:tc>
      </w:tr>
      <w:tr w:rsidR="004E796C" w:rsidRPr="00C70637" w:rsidTr="00C70637">
        <w:tc>
          <w:tcPr>
            <w:tcW w:w="1951" w:type="dxa"/>
          </w:tcPr>
          <w:p w:rsidR="004E796C" w:rsidRPr="00C70637" w:rsidRDefault="004E796C" w:rsidP="00C70637">
            <w:pPr>
              <w:pStyle w:val="a3"/>
              <w:rPr>
                <w:color w:val="000000"/>
              </w:rPr>
            </w:pPr>
            <w:r w:rsidRPr="00C70637">
              <w:t>Основы исламской культуры</w:t>
            </w:r>
          </w:p>
        </w:tc>
        <w:tc>
          <w:tcPr>
            <w:tcW w:w="6183" w:type="dxa"/>
            <w:shd w:val="clear" w:color="auto" w:fill="auto"/>
          </w:tcPr>
          <w:p w:rsidR="004E796C" w:rsidRPr="00C70637" w:rsidRDefault="004E796C" w:rsidP="00C70637">
            <w:pPr>
              <w:pStyle w:val="a3"/>
            </w:pPr>
            <w:r w:rsidRPr="00C70637">
              <w:rPr>
                <w:color w:val="000000"/>
              </w:rPr>
              <w:t>Ислам</w:t>
            </w:r>
            <w:r w:rsidRPr="00C70637">
              <w:t xml:space="preserve"> Основы исламской культуры</w:t>
            </w:r>
          </w:p>
          <w:p w:rsidR="004E796C" w:rsidRPr="00C70637" w:rsidRDefault="004E796C" w:rsidP="00C70637">
            <w:pPr>
              <w:pStyle w:val="a3"/>
              <w:rPr>
                <w:color w:val="000000"/>
              </w:rPr>
            </w:pPr>
            <w:r w:rsidRPr="00C70637">
              <w:t>Введение в исламскую духовную традицию. Культура и религия. Пророк Мухаммад - образец человека и учитель нравственности в исламской традиции. Столпы ислама и исламской этики. Обязанности мусульман. Для чего построена и как устроена мечеть. Мусульманское летоисчисление и календарь. Ислам в России. Семья в исламе. Нравственные ценности ислама. Праздники исламских народов России: их происхождение и особенности проведения. Искусство ислама.</w:t>
            </w:r>
          </w:p>
        </w:tc>
      </w:tr>
      <w:tr w:rsidR="004E796C" w:rsidRPr="00C70637" w:rsidTr="00C70637">
        <w:tc>
          <w:tcPr>
            <w:tcW w:w="1951" w:type="dxa"/>
          </w:tcPr>
          <w:p w:rsidR="004E796C" w:rsidRPr="00C70637" w:rsidRDefault="004E796C" w:rsidP="00C70637">
            <w:pPr>
              <w:pStyle w:val="a3"/>
              <w:rPr>
                <w:color w:val="000000"/>
              </w:rPr>
            </w:pPr>
            <w:r w:rsidRPr="00C70637">
              <w:t>Основы иудейской культуры</w:t>
            </w:r>
          </w:p>
        </w:tc>
        <w:tc>
          <w:tcPr>
            <w:tcW w:w="6183" w:type="dxa"/>
            <w:shd w:val="clear" w:color="auto" w:fill="auto"/>
          </w:tcPr>
          <w:p w:rsidR="004E796C" w:rsidRPr="00C70637" w:rsidRDefault="004E796C" w:rsidP="00C70637">
            <w:pPr>
              <w:pStyle w:val="a3"/>
            </w:pPr>
            <w:r w:rsidRPr="00C70637">
              <w:rPr>
                <w:color w:val="000000"/>
              </w:rPr>
              <w:t>Иудаизм</w:t>
            </w:r>
            <w:r w:rsidRPr="00C70637">
              <w:t xml:space="preserve"> Основы иудейской культуры</w:t>
            </w:r>
          </w:p>
          <w:p w:rsidR="004E796C" w:rsidRPr="00C70637" w:rsidRDefault="004E796C" w:rsidP="00C70637">
            <w:pPr>
              <w:pStyle w:val="a3"/>
            </w:pPr>
            <w:r w:rsidRPr="00C70637">
              <w:t>Введение в иудейскую духовную традицию. Культура и религия. Тора - главная книга иудаизма. Классические тексты</w:t>
            </w:r>
          </w:p>
          <w:p w:rsidR="004E796C" w:rsidRPr="00C70637" w:rsidRDefault="004E796C" w:rsidP="00C70637">
            <w:pPr>
              <w:pStyle w:val="a3"/>
              <w:rPr>
                <w:color w:val="000000"/>
              </w:rPr>
            </w:pPr>
            <w:r w:rsidRPr="00C70637">
              <w:t xml:space="preserve"> иудаизма. Патриархи еврейского народа. Пророки и праведники в иудейской культуре. Храм в жизни иудеев. Назначение синагоги и ее устройство. Суббота (Шабат) в иудейской традиции. Иудаизм в России. Традиц</w:t>
            </w:r>
            <w:proofErr w:type="gramStart"/>
            <w:r w:rsidRPr="00C70637">
              <w:t>ии иу</w:t>
            </w:r>
            <w:proofErr w:type="gramEnd"/>
            <w:r w:rsidRPr="00C70637">
              <w:t>даизма в повседневной жизни евреев. Ответственное принятие заповедей. Еврейский дом. Знакомство с еврейским календарем: его устройство и особенности. Еврейские праздники: их история и традиции. Ценности семейной жизни в иудейской традиции.</w:t>
            </w:r>
          </w:p>
        </w:tc>
      </w:tr>
      <w:tr w:rsidR="004E796C" w:rsidRPr="00C70637" w:rsidTr="00C70637">
        <w:tc>
          <w:tcPr>
            <w:tcW w:w="1951" w:type="dxa"/>
          </w:tcPr>
          <w:p w:rsidR="004E796C" w:rsidRPr="00C70637" w:rsidRDefault="004E796C" w:rsidP="00C70637">
            <w:pPr>
              <w:pStyle w:val="a3"/>
              <w:rPr>
                <w:color w:val="000000"/>
              </w:rPr>
            </w:pPr>
            <w:r w:rsidRPr="00C70637">
              <w:t>Основы буддийской культуры</w:t>
            </w:r>
          </w:p>
        </w:tc>
        <w:tc>
          <w:tcPr>
            <w:tcW w:w="6183" w:type="dxa"/>
            <w:shd w:val="clear" w:color="auto" w:fill="auto"/>
          </w:tcPr>
          <w:p w:rsidR="004E796C" w:rsidRPr="00C70637" w:rsidRDefault="004E796C" w:rsidP="00C70637">
            <w:pPr>
              <w:pStyle w:val="a3"/>
            </w:pPr>
            <w:r w:rsidRPr="00C70637">
              <w:rPr>
                <w:color w:val="000000"/>
              </w:rPr>
              <w:t>Буддизм</w:t>
            </w:r>
            <w:r w:rsidRPr="00C70637">
              <w:t xml:space="preserve"> Основы буддийской культуры</w:t>
            </w:r>
          </w:p>
          <w:p w:rsidR="004E796C" w:rsidRPr="00C70637" w:rsidRDefault="004E796C" w:rsidP="00C70637">
            <w:pPr>
              <w:pStyle w:val="a3"/>
            </w:pPr>
            <w:r w:rsidRPr="00C70637">
              <w:t>Введение в буддийскую духовную традицию. Культура и религия. Будда и его учение. Буддийские святые. Будды. Семья в буддийской культуре и ее ценности. Буддизм в России. Человек в буддийской картине мира. Буддийские символы. Буддийские ритуалы. Буддийские святыни. Буддийские священные сооружения. Буддийский храм. Буддийский календарь. Праздники в буддийской культуре. Искусство в буддийской культуре</w:t>
            </w:r>
          </w:p>
          <w:p w:rsidR="004E796C" w:rsidRDefault="004E796C" w:rsidP="00C70637">
            <w:pPr>
              <w:pStyle w:val="a3"/>
            </w:pPr>
          </w:p>
          <w:p w:rsidR="004E796C" w:rsidRDefault="004E796C" w:rsidP="00C70637">
            <w:pPr>
              <w:pStyle w:val="a3"/>
            </w:pPr>
          </w:p>
          <w:p w:rsidR="004E796C" w:rsidRPr="00C70637" w:rsidRDefault="004E796C" w:rsidP="00C70637">
            <w:pPr>
              <w:pStyle w:val="a3"/>
            </w:pPr>
          </w:p>
          <w:p w:rsidR="004E796C" w:rsidRPr="00C70637" w:rsidRDefault="004E796C" w:rsidP="00C70637">
            <w:pPr>
              <w:pStyle w:val="a3"/>
              <w:rPr>
                <w:color w:val="000000"/>
              </w:rPr>
            </w:pPr>
          </w:p>
        </w:tc>
      </w:tr>
      <w:tr w:rsidR="004E796C" w:rsidRPr="00C70637" w:rsidTr="00C70637">
        <w:trPr>
          <w:trHeight w:val="1839"/>
        </w:trPr>
        <w:tc>
          <w:tcPr>
            <w:tcW w:w="1951" w:type="dxa"/>
          </w:tcPr>
          <w:p w:rsidR="004E796C" w:rsidRPr="00C70637" w:rsidRDefault="004E796C" w:rsidP="00C70637">
            <w:pPr>
              <w:pStyle w:val="a3"/>
              <w:rPr>
                <w:rFonts w:eastAsiaTheme="minorHAnsi"/>
                <w:lang w:eastAsia="en-US"/>
              </w:rPr>
            </w:pPr>
            <w:r w:rsidRPr="00C70637">
              <w:rPr>
                <w:rFonts w:eastAsiaTheme="minorHAnsi"/>
                <w:lang w:eastAsia="en-US"/>
              </w:rPr>
              <w:lastRenderedPageBreak/>
              <w:t>Этика и этикет</w:t>
            </w:r>
          </w:p>
        </w:tc>
        <w:tc>
          <w:tcPr>
            <w:tcW w:w="6183" w:type="dxa"/>
            <w:shd w:val="clear" w:color="auto" w:fill="auto"/>
          </w:tcPr>
          <w:p w:rsidR="004E796C" w:rsidRPr="00C70637" w:rsidRDefault="004E796C" w:rsidP="00C70637">
            <w:pPr>
              <w:pStyle w:val="a3"/>
              <w:rPr>
                <w:rFonts w:eastAsiaTheme="minorHAnsi"/>
                <w:lang w:eastAsia="en-US"/>
              </w:rPr>
            </w:pPr>
            <w:r w:rsidRPr="00C70637">
              <w:rPr>
                <w:rFonts w:eastAsiaTheme="minorHAnsi"/>
                <w:lang w:eastAsia="en-US"/>
              </w:rPr>
              <w:t>Этика и этикет</w:t>
            </w:r>
            <w:r w:rsidRPr="00C70637">
              <w:t xml:space="preserve"> Культура  и  мораль. Этика  и  ее  значение  в жизни  </w:t>
            </w:r>
            <w:proofErr w:type="spellStart"/>
            <w:r w:rsidRPr="00C70637">
              <w:t>человека</w:t>
            </w:r>
            <w:proofErr w:type="gramStart"/>
            <w:r w:rsidRPr="00C70637">
              <w:t>.Н</w:t>
            </w:r>
            <w:proofErr w:type="gramEnd"/>
            <w:r w:rsidRPr="00C70637">
              <w:t>ормы</w:t>
            </w:r>
            <w:proofErr w:type="spellEnd"/>
            <w:r w:rsidRPr="00C70637">
              <w:t xml:space="preserve">  морали.  Этикет.  Образование  как  нравственная  норма.  Методы нравственного самосовершенствования. Трудовая  мораль</w:t>
            </w:r>
            <w:proofErr w:type="gramStart"/>
            <w:r w:rsidRPr="00C70637">
              <w:t xml:space="preserve">.. </w:t>
            </w:r>
            <w:proofErr w:type="gramEnd"/>
            <w:r w:rsidRPr="00C70637">
              <w:t>Высшие нравственные  ценности, идеалы,  принципы  морали.  Методика  создания  морального  кодекса  в  школе.</w:t>
            </w:r>
          </w:p>
        </w:tc>
      </w:tr>
      <w:tr w:rsidR="004E796C" w:rsidRPr="00C70637" w:rsidTr="00C70637">
        <w:tc>
          <w:tcPr>
            <w:tcW w:w="1951" w:type="dxa"/>
          </w:tcPr>
          <w:p w:rsidR="004E796C" w:rsidRPr="00C70637" w:rsidRDefault="004E796C" w:rsidP="00C70637">
            <w:pPr>
              <w:pStyle w:val="a3"/>
              <w:rPr>
                <w:rFonts w:eastAsiaTheme="minorHAnsi"/>
                <w:lang w:eastAsia="en-US"/>
              </w:rPr>
            </w:pPr>
            <w:r w:rsidRPr="00C70637">
              <w:t xml:space="preserve">Нравственные  традиции  </w:t>
            </w:r>
          </w:p>
        </w:tc>
        <w:tc>
          <w:tcPr>
            <w:tcW w:w="6183" w:type="dxa"/>
            <w:shd w:val="clear" w:color="auto" w:fill="auto"/>
          </w:tcPr>
          <w:p w:rsidR="004E796C" w:rsidRPr="00C70637" w:rsidRDefault="004E796C" w:rsidP="00C70637">
            <w:pPr>
              <w:pStyle w:val="a3"/>
            </w:pPr>
            <w:r w:rsidRPr="00C70637">
              <w:rPr>
                <w:rFonts w:eastAsiaTheme="minorHAnsi"/>
                <w:lang w:eastAsia="en-US"/>
              </w:rPr>
              <w:t>Традиции.</w:t>
            </w:r>
            <w:r w:rsidRPr="00C70637">
              <w:t xml:space="preserve">  Нравственные  традиции  предпринимательства.  Что значит  быть  нравственным  в  наше  время?  </w:t>
            </w:r>
          </w:p>
          <w:p w:rsidR="004E796C" w:rsidRPr="00C70637" w:rsidRDefault="004E796C" w:rsidP="00C70637">
            <w:pPr>
              <w:pStyle w:val="a3"/>
              <w:rPr>
                <w:rFonts w:eastAsiaTheme="minorHAnsi"/>
                <w:lang w:eastAsia="en-US"/>
              </w:rPr>
            </w:pPr>
            <w:r w:rsidRPr="00C70637">
              <w:t xml:space="preserve">  </w:t>
            </w:r>
          </w:p>
        </w:tc>
      </w:tr>
      <w:tr w:rsidR="004E796C" w:rsidRPr="00C70637" w:rsidTr="00C70637">
        <w:tc>
          <w:tcPr>
            <w:tcW w:w="1951" w:type="dxa"/>
          </w:tcPr>
          <w:p w:rsidR="004E796C" w:rsidRPr="00C70637" w:rsidRDefault="004E796C" w:rsidP="00C70637">
            <w:pPr>
              <w:pStyle w:val="a3"/>
              <w:rPr>
                <w:rFonts w:eastAsiaTheme="minorHAnsi"/>
                <w:lang w:eastAsia="en-US"/>
              </w:rPr>
            </w:pPr>
            <w:r w:rsidRPr="00C70637">
              <w:rPr>
                <w:rFonts w:eastAsiaTheme="minorHAnsi"/>
                <w:lang w:eastAsia="en-US"/>
              </w:rPr>
              <w:t>Семья с семейные ценности</w:t>
            </w:r>
          </w:p>
        </w:tc>
        <w:tc>
          <w:tcPr>
            <w:tcW w:w="6183" w:type="dxa"/>
            <w:shd w:val="clear" w:color="auto" w:fill="auto"/>
          </w:tcPr>
          <w:p w:rsidR="004E796C" w:rsidRPr="00C70637" w:rsidRDefault="004E796C" w:rsidP="00C70637">
            <w:pPr>
              <w:pStyle w:val="a3"/>
              <w:rPr>
                <w:rFonts w:eastAsiaTheme="minorHAnsi"/>
                <w:lang w:eastAsia="en-US"/>
              </w:rPr>
            </w:pPr>
            <w:r w:rsidRPr="00C70637">
              <w:rPr>
                <w:rFonts w:eastAsiaTheme="minorHAnsi"/>
                <w:lang w:eastAsia="en-US"/>
              </w:rPr>
              <w:t>Семья с семейные ценности</w:t>
            </w:r>
            <w:r w:rsidRPr="00C70637">
              <w:t xml:space="preserve"> Любовь  и  уважение  к  Отечеству.  Патриотизм  многонационального  и многоконфессионального народа  России</w:t>
            </w:r>
          </w:p>
        </w:tc>
      </w:tr>
      <w:tr w:rsidR="004E796C" w:rsidRPr="00C70637" w:rsidTr="00C70637">
        <w:trPr>
          <w:trHeight w:val="1351"/>
        </w:trPr>
        <w:tc>
          <w:tcPr>
            <w:tcW w:w="1951" w:type="dxa"/>
          </w:tcPr>
          <w:p w:rsidR="004E796C" w:rsidRPr="00C70637" w:rsidRDefault="004E796C" w:rsidP="00C70637">
            <w:pPr>
              <w:pStyle w:val="a3"/>
              <w:rPr>
                <w:rFonts w:eastAsiaTheme="minorHAnsi"/>
                <w:lang w:eastAsia="en-US"/>
              </w:rPr>
            </w:pPr>
            <w:r w:rsidRPr="00C70637">
              <w:rPr>
                <w:rFonts w:eastAsiaTheme="minorHAnsi"/>
                <w:lang w:eastAsia="en-US"/>
              </w:rPr>
              <w:t>Праздники народов России</w:t>
            </w:r>
          </w:p>
        </w:tc>
        <w:tc>
          <w:tcPr>
            <w:tcW w:w="6183" w:type="dxa"/>
            <w:shd w:val="clear" w:color="auto" w:fill="auto"/>
          </w:tcPr>
          <w:p w:rsidR="004E796C" w:rsidRPr="00C70637" w:rsidRDefault="004E796C" w:rsidP="00C70637">
            <w:pPr>
              <w:pStyle w:val="a3"/>
              <w:rPr>
                <w:rFonts w:eastAsiaTheme="minorHAnsi"/>
                <w:lang w:eastAsia="en-US"/>
              </w:rPr>
            </w:pPr>
            <w:r w:rsidRPr="00C70637">
              <w:rPr>
                <w:rFonts w:eastAsiaTheme="minorHAnsi"/>
                <w:lang w:eastAsia="en-US"/>
              </w:rPr>
              <w:t>Праздники народов России</w:t>
            </w:r>
            <w:r w:rsidRPr="00C70637">
              <w:t xml:space="preserve"> Праздники  как одна из форм исторической памяти. Образцы нравственности в культурах разных народов.  Государство  и мораль  гражданина. Образцы  нравственности  в  культуре Отечества.  </w:t>
            </w:r>
          </w:p>
        </w:tc>
      </w:tr>
    </w:tbl>
    <w:p w:rsidR="00730916" w:rsidRPr="00C70637" w:rsidRDefault="00730916" w:rsidP="00C70637">
      <w:pPr>
        <w:pStyle w:val="a3"/>
        <w:rPr>
          <w:color w:val="000000"/>
        </w:rPr>
      </w:pPr>
    </w:p>
    <w:p w:rsidR="00730916" w:rsidRPr="00C70637" w:rsidRDefault="00730916" w:rsidP="00C70637">
      <w:pPr>
        <w:pStyle w:val="a3"/>
        <w:rPr>
          <w:color w:val="000000"/>
          <w:lang w:val="en-US"/>
        </w:rPr>
      </w:pPr>
    </w:p>
    <w:p w:rsidR="00730916" w:rsidRPr="00C70637" w:rsidRDefault="00730916" w:rsidP="00C70637">
      <w:pPr>
        <w:pStyle w:val="a3"/>
        <w:rPr>
          <w:color w:val="000000"/>
          <w:lang w:val="en-US"/>
        </w:rPr>
      </w:pPr>
    </w:p>
    <w:p w:rsidR="00730916" w:rsidRPr="00C70637" w:rsidRDefault="00730916" w:rsidP="00C70637">
      <w:pPr>
        <w:pStyle w:val="a3"/>
        <w:rPr>
          <w:color w:val="000000"/>
          <w:lang w:val="en-US"/>
        </w:rPr>
      </w:pPr>
    </w:p>
    <w:p w:rsidR="00730916" w:rsidRPr="00C70637" w:rsidRDefault="00730916" w:rsidP="00C70637">
      <w:pPr>
        <w:pStyle w:val="a3"/>
        <w:rPr>
          <w:color w:val="000000"/>
        </w:rPr>
      </w:pPr>
    </w:p>
    <w:p w:rsidR="00730916" w:rsidRPr="00C70637" w:rsidRDefault="00730916" w:rsidP="00C70637">
      <w:pPr>
        <w:pStyle w:val="a3"/>
        <w:rPr>
          <w:color w:val="000000"/>
        </w:rPr>
      </w:pPr>
    </w:p>
    <w:p w:rsidR="00730916" w:rsidRPr="00C70637" w:rsidRDefault="00730916" w:rsidP="00C70637">
      <w:pPr>
        <w:pStyle w:val="a3"/>
        <w:rPr>
          <w:color w:val="000000"/>
        </w:rPr>
      </w:pPr>
    </w:p>
    <w:p w:rsidR="00730916" w:rsidRPr="00C70637" w:rsidRDefault="00730916" w:rsidP="00C70637">
      <w:pPr>
        <w:pStyle w:val="a3"/>
        <w:rPr>
          <w:color w:val="000000"/>
        </w:rPr>
      </w:pPr>
    </w:p>
    <w:p w:rsidR="00730916" w:rsidRPr="00C70637" w:rsidRDefault="00730916" w:rsidP="00C70637">
      <w:pPr>
        <w:pStyle w:val="a3"/>
        <w:rPr>
          <w:color w:val="000000"/>
        </w:rPr>
      </w:pPr>
    </w:p>
    <w:p w:rsidR="00730916" w:rsidRPr="00C70637" w:rsidRDefault="00730916" w:rsidP="00C70637">
      <w:pPr>
        <w:pStyle w:val="a3"/>
      </w:pPr>
    </w:p>
    <w:p w:rsidR="00730916" w:rsidRPr="00C70637" w:rsidRDefault="00730916" w:rsidP="00C70637">
      <w:pPr>
        <w:pStyle w:val="a3"/>
      </w:pPr>
    </w:p>
    <w:p w:rsidR="00730916" w:rsidRPr="00C70637" w:rsidRDefault="00730916" w:rsidP="00C70637">
      <w:pPr>
        <w:pStyle w:val="a3"/>
      </w:pPr>
    </w:p>
    <w:p w:rsidR="00730916" w:rsidRPr="00C70637" w:rsidRDefault="00730916" w:rsidP="00C70637">
      <w:pPr>
        <w:pStyle w:val="a3"/>
      </w:pPr>
    </w:p>
    <w:p w:rsidR="00730916" w:rsidRPr="00C70637" w:rsidRDefault="00730916" w:rsidP="00C70637">
      <w:pPr>
        <w:pStyle w:val="a3"/>
      </w:pPr>
    </w:p>
    <w:p w:rsidR="00730916" w:rsidRPr="00C70637" w:rsidRDefault="00730916" w:rsidP="00C70637">
      <w:pPr>
        <w:pStyle w:val="a3"/>
      </w:pPr>
    </w:p>
    <w:p w:rsidR="00730916" w:rsidRPr="00C70637" w:rsidRDefault="00730916" w:rsidP="00C70637">
      <w:pPr>
        <w:pStyle w:val="a3"/>
      </w:pPr>
    </w:p>
    <w:p w:rsidR="00730916" w:rsidRPr="00C70637" w:rsidRDefault="00730916" w:rsidP="00C70637">
      <w:pPr>
        <w:pStyle w:val="a3"/>
      </w:pPr>
    </w:p>
    <w:p w:rsidR="00730916" w:rsidRPr="00C70637" w:rsidRDefault="00730916" w:rsidP="00C70637">
      <w:pPr>
        <w:pStyle w:val="a3"/>
      </w:pPr>
    </w:p>
    <w:p w:rsidR="00730916" w:rsidRPr="00C70637" w:rsidRDefault="00730916" w:rsidP="00C70637">
      <w:pPr>
        <w:pStyle w:val="a3"/>
      </w:pPr>
    </w:p>
    <w:p w:rsidR="00730916" w:rsidRPr="00C70637" w:rsidRDefault="00730916" w:rsidP="00C70637">
      <w:pPr>
        <w:pStyle w:val="a3"/>
      </w:pPr>
    </w:p>
    <w:p w:rsidR="00730916" w:rsidRPr="00C70637" w:rsidRDefault="00730916" w:rsidP="00C70637">
      <w:pPr>
        <w:pStyle w:val="a3"/>
      </w:pPr>
    </w:p>
    <w:p w:rsidR="00730916" w:rsidRPr="00C70637" w:rsidRDefault="00730916" w:rsidP="00C70637">
      <w:pPr>
        <w:pStyle w:val="a3"/>
      </w:pPr>
    </w:p>
    <w:p w:rsidR="00730916" w:rsidRPr="00C70637" w:rsidRDefault="00730916" w:rsidP="00C70637">
      <w:pPr>
        <w:pStyle w:val="a3"/>
      </w:pPr>
    </w:p>
    <w:p w:rsidR="00730916" w:rsidRPr="00C70637" w:rsidRDefault="00730916" w:rsidP="00C70637">
      <w:pPr>
        <w:pStyle w:val="a3"/>
      </w:pPr>
    </w:p>
    <w:p w:rsidR="00730916" w:rsidRPr="00C70637" w:rsidRDefault="00730916" w:rsidP="00C70637">
      <w:pPr>
        <w:pStyle w:val="a3"/>
      </w:pPr>
    </w:p>
    <w:p w:rsidR="00730916" w:rsidRPr="00C70637" w:rsidRDefault="00730916" w:rsidP="00C70637">
      <w:pPr>
        <w:pStyle w:val="a3"/>
      </w:pPr>
    </w:p>
    <w:p w:rsidR="00730916" w:rsidRPr="00C70637" w:rsidRDefault="00730916" w:rsidP="00C70637">
      <w:pPr>
        <w:pStyle w:val="a3"/>
      </w:pPr>
    </w:p>
    <w:p w:rsidR="00730916" w:rsidRPr="00C70637" w:rsidRDefault="00730916" w:rsidP="00C70637">
      <w:pPr>
        <w:pStyle w:val="a3"/>
      </w:pPr>
    </w:p>
    <w:p w:rsidR="00730916" w:rsidRPr="00C70637" w:rsidRDefault="00730916" w:rsidP="00C70637">
      <w:pPr>
        <w:pStyle w:val="a3"/>
      </w:pPr>
    </w:p>
    <w:p w:rsidR="00730916" w:rsidRPr="00C70637" w:rsidRDefault="00730916" w:rsidP="00C70637">
      <w:pPr>
        <w:pStyle w:val="a3"/>
      </w:pPr>
    </w:p>
    <w:p w:rsidR="00730916" w:rsidRPr="00C70637" w:rsidRDefault="00730916" w:rsidP="00C70637">
      <w:pPr>
        <w:pStyle w:val="a3"/>
      </w:pPr>
    </w:p>
    <w:p w:rsidR="0063654B" w:rsidRPr="00C70637" w:rsidRDefault="0063654B" w:rsidP="00C70637">
      <w:pPr>
        <w:pStyle w:val="a3"/>
      </w:pPr>
    </w:p>
    <w:sectPr w:rsidR="0063654B" w:rsidRPr="00C70637" w:rsidSect="0073091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448"/>
    <w:rsid w:val="004E796C"/>
    <w:rsid w:val="0063654B"/>
    <w:rsid w:val="00730916"/>
    <w:rsid w:val="00BE6448"/>
    <w:rsid w:val="00C7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9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0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9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0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823</Words>
  <Characters>4695</Characters>
  <Application>Microsoft Office Word</Application>
  <DocSecurity>0</DocSecurity>
  <Lines>39</Lines>
  <Paragraphs>11</Paragraphs>
  <ScaleCrop>false</ScaleCrop>
  <Company/>
  <LinksUpToDate>false</LinksUpToDate>
  <CharactersWithSpaces>5507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Пользователь Windows</cp:lastModifiedBy>
  <cp:revision>4</cp:revision>
  <dcterms:created xsi:type="dcterms:W3CDTF">2008-07-16T22:01:00Z</dcterms:created>
  <dcterms:modified xsi:type="dcterms:W3CDTF">2020-02-01T06:17:00Z</dcterms:modified>
</cp:coreProperties>
</file>